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22" w:rsidRDefault="003A5E22" w:rsidP="003A5E22">
      <w:pPr>
        <w:spacing w:after="0"/>
        <w:ind w:firstLine="708"/>
        <w:jc w:val="center"/>
        <w:rPr>
          <w:rFonts w:ascii="Liberation Serif" w:hAnsi="Liberation Serif" w:cs="Liberation Serif"/>
          <w:b/>
          <w:sz w:val="28"/>
          <w:szCs w:val="28"/>
        </w:rPr>
      </w:pPr>
      <w:r>
        <w:rPr>
          <w:rFonts w:ascii="Liberation Serif" w:hAnsi="Liberation Serif" w:cs="Liberation Serif"/>
          <w:b/>
          <w:sz w:val="28"/>
          <w:szCs w:val="28"/>
        </w:rPr>
        <w:t>Уведомление о начале процедуры формирования состава Общественного совета при Министерстве здравоохранения Свердловской области</w:t>
      </w:r>
    </w:p>
    <w:p w:rsidR="003A5E22" w:rsidRDefault="003A5E22" w:rsidP="003A5E22">
      <w:pPr>
        <w:spacing w:after="0"/>
        <w:ind w:firstLine="708"/>
        <w:jc w:val="both"/>
        <w:rPr>
          <w:rFonts w:ascii="Liberation Serif" w:hAnsi="Liberation Serif" w:cs="Liberation Serif"/>
          <w:sz w:val="28"/>
          <w:szCs w:val="28"/>
        </w:rPr>
      </w:pPr>
    </w:p>
    <w:p w:rsidR="003A5E22" w:rsidRDefault="003A5E22" w:rsidP="003A5E22">
      <w:pPr>
        <w:spacing w:after="0"/>
        <w:ind w:firstLine="708"/>
        <w:jc w:val="both"/>
      </w:pPr>
      <w:r>
        <w:rPr>
          <w:rFonts w:ascii="Liberation Serif" w:hAnsi="Liberation Serif" w:cs="Liberation Serif"/>
          <w:sz w:val="28"/>
          <w:szCs w:val="28"/>
        </w:rPr>
        <w:t>Министерство здравоохранения Свердловской области  в соответствии                             с Положением об Общественном совете при Министерстве здравоохранения Свердловской области, утвержденным приказом Министерства здравоохранения Свердловской области от 10.08.2017  № 1355-п «Об утверждении Положения                           об Общественном совете при Министерстве здравоохранения Свердловской области»                    с изменениями, внесенными приказами Министерства здравоохранения Свердловской области от 06.10.2017 № 1706-п, от 04.05.2018  № 720-п, от 11.09.2018 № 1575-п, от 06.03.2019 № 406-п, от 11.06.2020 № 1054-п</w:t>
      </w:r>
      <w:r>
        <w:rPr>
          <w:rFonts w:ascii="Liberation Serif" w:hAnsi="Liberation Serif" w:cs="Liberation Serif"/>
          <w:b/>
          <w:sz w:val="28"/>
          <w:szCs w:val="28"/>
        </w:rPr>
        <w:t xml:space="preserve"> уведомляет о начале процедуры формирования Общественного совета при Министерстве здравоохранения Свердловской области</w:t>
      </w:r>
      <w:r>
        <w:rPr>
          <w:rFonts w:ascii="Liberation Serif" w:hAnsi="Liberation Serif" w:cs="Liberation Serif"/>
          <w:sz w:val="28"/>
          <w:szCs w:val="28"/>
        </w:rPr>
        <w:t xml:space="preserve"> (далее – Общественный совет). </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 xml:space="preserve">К участию в составе Общественного совета приглашаются эксперты, независимые от органов государственной власти Российской Федерации                                     и Свердловской области, представители общественных организаций и иных организаций, целью деятельности которых является представление или защита общественных интересов в сфере деятельности Министерства здравоохранения Свердловской области. </w:t>
      </w:r>
    </w:p>
    <w:p w:rsidR="003A5E22" w:rsidRDefault="003A5E22" w:rsidP="003A5E22">
      <w:pPr>
        <w:pStyle w:val="3"/>
        <w:numPr>
          <w:ilvl w:val="0"/>
          <w:numId w:val="1"/>
        </w:numPr>
        <w:shd w:val="clear" w:color="auto" w:fill="auto"/>
        <w:tabs>
          <w:tab w:val="left" w:pos="1152"/>
        </w:tabs>
        <w:spacing w:after="0" w:line="320" w:lineRule="exact"/>
        <w:ind w:left="40" w:right="40" w:firstLine="700"/>
        <w:jc w:val="both"/>
      </w:pPr>
      <w:r>
        <w:rPr>
          <w:rFonts w:ascii="Liberation Serif" w:hAnsi="Liberation Serif" w:cs="Liberation Serif"/>
          <w:sz w:val="28"/>
          <w:szCs w:val="28"/>
        </w:rPr>
        <w:t xml:space="preserve">Прием заявлений и иных документов от общественных объединений                          и иных негосударственных некоммерческих организаций, выдвигающих </w:t>
      </w:r>
      <w:r>
        <w:rPr>
          <w:rFonts w:ascii="Liberation Serif" w:hAnsi="Liberation Serif" w:cs="Liberation Serif"/>
          <w:sz w:val="28"/>
          <w:szCs w:val="28"/>
        </w:rPr>
        <w:br/>
        <w:t xml:space="preserve">кандидатуры в состав Общественного совета при Министерстве здравоохранения Свердловской области, осуществляется отделом государственной службы и </w:t>
      </w:r>
      <w:r>
        <w:rPr>
          <w:rFonts w:ascii="Liberation Serif" w:hAnsi="Liberation Serif" w:cs="Liberation Serif"/>
          <w:sz w:val="28"/>
          <w:szCs w:val="28"/>
        </w:rPr>
        <w:br/>
        <w:t xml:space="preserve">кадровой политики Министерства здравоохранения Свердловской области                                                      </w:t>
      </w:r>
      <w:r>
        <w:rPr>
          <w:rFonts w:ascii="Liberation Serif" w:hAnsi="Liberation Serif" w:cs="Liberation Serif"/>
          <w:b/>
          <w:sz w:val="28"/>
          <w:szCs w:val="28"/>
        </w:rPr>
        <w:t>с 23.10.2023 по 23.11.2023.</w:t>
      </w:r>
      <w:r>
        <w:rPr>
          <w:rFonts w:ascii="Liberation Serif" w:hAnsi="Liberation Serif" w:cs="Liberation Serif"/>
          <w:sz w:val="28"/>
          <w:szCs w:val="28"/>
        </w:rPr>
        <w:t xml:space="preserve"> Информацию необходимо направлять на адрес </w:t>
      </w:r>
      <w:r>
        <w:rPr>
          <w:rFonts w:ascii="Liberation Serif" w:hAnsi="Liberation Serif" w:cs="Liberation Serif"/>
          <w:sz w:val="28"/>
          <w:szCs w:val="28"/>
        </w:rPr>
        <w:br/>
        <w:t xml:space="preserve">электронной почты: </w:t>
      </w:r>
      <w:hyperlink r:id="rId5" w:history="1">
        <w:r>
          <w:rPr>
            <w:rStyle w:val="a3"/>
            <w:rFonts w:ascii="Liberation Serif" w:hAnsi="Liberation Serif" w:cs="Liberation Serif"/>
            <w:color w:val="000000"/>
            <w:sz w:val="28"/>
            <w:szCs w:val="28"/>
            <w:u w:val="none"/>
            <w:lang w:val="en-US"/>
          </w:rPr>
          <w:t>a</w:t>
        </w:r>
        <w:r>
          <w:rPr>
            <w:rStyle w:val="a3"/>
            <w:rFonts w:ascii="Liberation Serif" w:hAnsi="Liberation Serif" w:cs="Liberation Serif"/>
            <w:color w:val="000000"/>
            <w:sz w:val="28"/>
            <w:szCs w:val="28"/>
            <w:u w:val="none"/>
          </w:rPr>
          <w:t>.</w:t>
        </w:r>
        <w:r>
          <w:rPr>
            <w:rStyle w:val="a3"/>
            <w:rFonts w:ascii="Liberation Serif" w:hAnsi="Liberation Serif" w:cs="Liberation Serif"/>
            <w:color w:val="000000"/>
            <w:sz w:val="28"/>
            <w:szCs w:val="28"/>
            <w:u w:val="none"/>
            <w:lang w:val="en-US"/>
          </w:rPr>
          <w:t>salnikova</w:t>
        </w:r>
        <w:r>
          <w:rPr>
            <w:rStyle w:val="a3"/>
            <w:rFonts w:ascii="Liberation Serif" w:hAnsi="Liberation Serif" w:cs="Liberation Serif"/>
            <w:color w:val="000000"/>
            <w:sz w:val="28"/>
            <w:szCs w:val="28"/>
            <w:u w:val="none"/>
          </w:rPr>
          <w:t>@egov66.ru</w:t>
        </w:r>
      </w:hyperlink>
      <w:r>
        <w:rPr>
          <w:rFonts w:ascii="Liberation Serif" w:hAnsi="Liberation Serif" w:cs="Liberation Serif"/>
          <w:sz w:val="28"/>
          <w:szCs w:val="28"/>
        </w:rPr>
        <w:t>.</w:t>
      </w:r>
    </w:p>
    <w:p w:rsidR="003A5E22" w:rsidRDefault="003A5E22" w:rsidP="003A5E22">
      <w:pPr>
        <w:pStyle w:val="3"/>
        <w:numPr>
          <w:ilvl w:val="0"/>
          <w:numId w:val="1"/>
        </w:numPr>
        <w:shd w:val="clear" w:color="auto" w:fill="auto"/>
        <w:tabs>
          <w:tab w:val="left" w:pos="1152"/>
        </w:tabs>
        <w:spacing w:after="0" w:line="320" w:lineRule="exact"/>
        <w:ind w:left="40" w:right="40" w:firstLine="700"/>
        <w:jc w:val="both"/>
        <w:rPr>
          <w:rFonts w:ascii="Liberation Serif" w:hAnsi="Liberation Serif" w:cs="Liberation Serif"/>
          <w:sz w:val="28"/>
          <w:szCs w:val="28"/>
        </w:rPr>
      </w:pPr>
      <w:r>
        <w:rPr>
          <w:rFonts w:ascii="Liberation Serif" w:hAnsi="Liberation Serif" w:cs="Liberation Serif"/>
          <w:sz w:val="28"/>
          <w:szCs w:val="28"/>
        </w:rPr>
        <w:t xml:space="preserve">Общественное объединение и иная негосударственная некоммерческая                организация имеют право выдвинуть в члены Общественного совета одну </w:t>
      </w:r>
      <w:r>
        <w:rPr>
          <w:rFonts w:ascii="Liberation Serif" w:hAnsi="Liberation Serif" w:cs="Liberation Serif"/>
          <w:sz w:val="28"/>
          <w:szCs w:val="28"/>
        </w:rPr>
        <w:br/>
        <w:t xml:space="preserve">кандидатуру. </w:t>
      </w:r>
    </w:p>
    <w:p w:rsidR="003A5E22" w:rsidRDefault="003A5E22" w:rsidP="003A5E22">
      <w:pPr>
        <w:pStyle w:val="3"/>
        <w:numPr>
          <w:ilvl w:val="0"/>
          <w:numId w:val="1"/>
        </w:numPr>
        <w:shd w:val="clear" w:color="auto" w:fill="auto"/>
        <w:tabs>
          <w:tab w:val="left" w:pos="1152"/>
        </w:tabs>
        <w:spacing w:after="0" w:line="320" w:lineRule="exact"/>
        <w:ind w:left="40" w:right="40" w:firstLine="700"/>
        <w:jc w:val="both"/>
        <w:rPr>
          <w:rFonts w:ascii="Liberation Serif" w:hAnsi="Liberation Serif" w:cs="Liberation Serif"/>
          <w:sz w:val="28"/>
          <w:szCs w:val="28"/>
        </w:rPr>
      </w:pPr>
      <w:r>
        <w:rPr>
          <w:rFonts w:ascii="Liberation Serif" w:hAnsi="Liberation Serif" w:cs="Liberation Serif"/>
          <w:sz w:val="28"/>
          <w:szCs w:val="28"/>
        </w:rPr>
        <w:t xml:space="preserve">При выдвижении кандидатуры в члены Общественного совета </w:t>
      </w:r>
      <w:r>
        <w:rPr>
          <w:rFonts w:ascii="Liberation Serif" w:hAnsi="Liberation Serif" w:cs="Liberation Serif"/>
          <w:sz w:val="28"/>
          <w:szCs w:val="28"/>
        </w:rPr>
        <w:br/>
        <w:t xml:space="preserve">общественные объединения и иные негосударственные некоммерческие </w:t>
      </w:r>
      <w:r>
        <w:rPr>
          <w:rFonts w:ascii="Liberation Serif" w:hAnsi="Liberation Serif" w:cs="Liberation Serif"/>
          <w:sz w:val="28"/>
          <w:szCs w:val="28"/>
        </w:rPr>
        <w:br/>
        <w:t>организации направляют на имя Министра здравоохранения Свердловской области заявление о выдвижении кандидатуры в состав Общественного совета, к которому прилагаются следующие документы:</w:t>
      </w:r>
    </w:p>
    <w:p w:rsidR="003A5E22" w:rsidRDefault="003A5E22" w:rsidP="003A5E22">
      <w:pPr>
        <w:pStyle w:val="3"/>
        <w:numPr>
          <w:ilvl w:val="1"/>
          <w:numId w:val="2"/>
        </w:numPr>
        <w:shd w:val="clear" w:color="auto" w:fill="auto"/>
        <w:tabs>
          <w:tab w:val="left" w:pos="1365"/>
        </w:tabs>
        <w:spacing w:after="0" w:line="320" w:lineRule="exact"/>
        <w:ind w:left="40" w:right="40" w:firstLine="700"/>
        <w:jc w:val="both"/>
        <w:rPr>
          <w:rFonts w:ascii="Liberation Serif" w:hAnsi="Liberation Serif" w:cs="Liberation Serif"/>
          <w:sz w:val="28"/>
          <w:szCs w:val="28"/>
        </w:rPr>
      </w:pPr>
      <w:r>
        <w:rPr>
          <w:rFonts w:ascii="Liberation Serif" w:hAnsi="Liberation Serif" w:cs="Liberation Serif"/>
          <w:sz w:val="28"/>
          <w:szCs w:val="28"/>
        </w:rPr>
        <w:t>выписка из протокола заседания руководящего органа общественного объединения и иной негосударственной некоммерческой организации, на котором было принято решение о выдвижении кандидатуры в состав Общественного совета;</w:t>
      </w:r>
    </w:p>
    <w:p w:rsidR="003A5E22" w:rsidRDefault="003A5E22" w:rsidP="003A5E22">
      <w:pPr>
        <w:pStyle w:val="3"/>
        <w:numPr>
          <w:ilvl w:val="1"/>
          <w:numId w:val="2"/>
        </w:numPr>
        <w:shd w:val="clear" w:color="auto" w:fill="auto"/>
        <w:tabs>
          <w:tab w:val="left" w:pos="1365"/>
        </w:tabs>
        <w:spacing w:after="0" w:line="320" w:lineRule="exact"/>
        <w:ind w:left="40" w:right="40" w:firstLine="700"/>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деятельности общественного объединения и иной </w:t>
      </w:r>
      <w:r>
        <w:rPr>
          <w:rFonts w:ascii="Liberation Serif" w:hAnsi="Liberation Serif" w:cs="Liberation Serif"/>
          <w:sz w:val="28"/>
          <w:szCs w:val="28"/>
        </w:rPr>
        <w:br/>
        <w:t xml:space="preserve">негосударственной некоммерческой организации, выдвигающей кандидатуру в </w:t>
      </w:r>
      <w:r>
        <w:rPr>
          <w:rFonts w:ascii="Liberation Serif" w:hAnsi="Liberation Serif" w:cs="Liberation Serif"/>
          <w:sz w:val="28"/>
          <w:szCs w:val="28"/>
        </w:rPr>
        <w:br/>
        <w:t>состав Общественного совета;</w:t>
      </w:r>
    </w:p>
    <w:p w:rsidR="003A5E22" w:rsidRDefault="003A5E22" w:rsidP="003A5E22">
      <w:pPr>
        <w:pStyle w:val="3"/>
        <w:numPr>
          <w:ilvl w:val="1"/>
          <w:numId w:val="2"/>
        </w:numPr>
        <w:shd w:val="clear" w:color="auto" w:fill="auto"/>
        <w:tabs>
          <w:tab w:val="left" w:pos="1365"/>
        </w:tabs>
        <w:spacing w:after="0" w:line="320" w:lineRule="exact"/>
        <w:ind w:left="40" w:right="40" w:firstLine="700"/>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кандидатуре, выдвигаемой в состав Общественного совета должна содержать: фамилию, имя, отчество, дату рождения, биографическую справку со сведениями о трудовой и общественной деятельности кандидата. </w:t>
      </w:r>
    </w:p>
    <w:p w:rsidR="003A5E22" w:rsidRDefault="003A5E22" w:rsidP="003A5E22">
      <w:pPr>
        <w:pStyle w:val="3"/>
        <w:shd w:val="clear" w:color="auto" w:fill="auto"/>
        <w:tabs>
          <w:tab w:val="left" w:pos="1365"/>
        </w:tabs>
        <w:spacing w:after="0" w:line="320" w:lineRule="exact"/>
        <w:ind w:left="40" w:right="40" w:firstLine="851"/>
        <w:jc w:val="both"/>
        <w:rPr>
          <w:rFonts w:ascii="Liberation Serif" w:hAnsi="Liberation Serif" w:cs="Liberation Serif"/>
          <w:sz w:val="28"/>
          <w:szCs w:val="28"/>
        </w:rPr>
      </w:pPr>
      <w:r>
        <w:rPr>
          <w:rFonts w:ascii="Liberation Serif" w:hAnsi="Liberation Serif" w:cs="Liberation Serif"/>
          <w:sz w:val="28"/>
          <w:szCs w:val="28"/>
        </w:rPr>
        <w:t xml:space="preserve">Кандидатура в состав Общественного совета должна соответствовать </w:t>
      </w:r>
      <w:r>
        <w:rPr>
          <w:rFonts w:ascii="Liberation Serif" w:hAnsi="Liberation Serif" w:cs="Liberation Serif"/>
          <w:sz w:val="28"/>
          <w:szCs w:val="28"/>
        </w:rPr>
        <w:br/>
        <w:t>следующим требованиям:</w:t>
      </w:r>
    </w:p>
    <w:p w:rsidR="003A5E22" w:rsidRDefault="003A5E22" w:rsidP="003A5E22">
      <w:pPr>
        <w:pStyle w:val="3"/>
        <w:shd w:val="clear" w:color="auto" w:fill="auto"/>
        <w:tabs>
          <w:tab w:val="left" w:pos="1365"/>
        </w:tabs>
        <w:spacing w:after="0" w:line="320" w:lineRule="exact"/>
        <w:ind w:left="740" w:right="40"/>
        <w:jc w:val="both"/>
        <w:rPr>
          <w:rFonts w:ascii="Liberation Serif" w:hAnsi="Liberation Serif" w:cs="Liberation Serif"/>
          <w:sz w:val="28"/>
          <w:szCs w:val="28"/>
        </w:rPr>
      </w:pPr>
      <w:r>
        <w:rPr>
          <w:rFonts w:ascii="Liberation Serif" w:hAnsi="Liberation Serif" w:cs="Liberation Serif"/>
          <w:sz w:val="28"/>
          <w:szCs w:val="28"/>
        </w:rPr>
        <w:lastRenderedPageBreak/>
        <w:t>- иметь гражданство Российской Федерации;</w:t>
      </w:r>
    </w:p>
    <w:p w:rsidR="003A5E22" w:rsidRDefault="003A5E22" w:rsidP="003A5E22">
      <w:pPr>
        <w:pStyle w:val="3"/>
        <w:shd w:val="clear" w:color="auto" w:fill="auto"/>
        <w:tabs>
          <w:tab w:val="left" w:pos="1365"/>
        </w:tabs>
        <w:spacing w:after="0" w:line="320" w:lineRule="exact"/>
        <w:ind w:left="740" w:right="40"/>
        <w:jc w:val="both"/>
        <w:rPr>
          <w:rFonts w:ascii="Liberation Serif" w:hAnsi="Liberation Serif" w:cs="Liberation Serif"/>
          <w:sz w:val="28"/>
          <w:szCs w:val="28"/>
        </w:rPr>
      </w:pPr>
      <w:r>
        <w:rPr>
          <w:rFonts w:ascii="Liberation Serif" w:hAnsi="Liberation Serif" w:cs="Liberation Serif"/>
          <w:sz w:val="28"/>
          <w:szCs w:val="28"/>
        </w:rPr>
        <w:t>- постоянно проживать на территории Свердловской области;</w:t>
      </w:r>
    </w:p>
    <w:p w:rsidR="003A5E22" w:rsidRDefault="003A5E22" w:rsidP="003A5E22">
      <w:pPr>
        <w:pStyle w:val="3"/>
        <w:shd w:val="clear" w:color="auto" w:fill="auto"/>
        <w:tabs>
          <w:tab w:val="left" w:pos="1365"/>
        </w:tabs>
        <w:spacing w:after="0" w:line="320" w:lineRule="exact"/>
        <w:ind w:left="740" w:right="40"/>
        <w:jc w:val="both"/>
        <w:rPr>
          <w:rFonts w:ascii="Liberation Serif" w:hAnsi="Liberation Serif" w:cs="Liberation Serif"/>
          <w:sz w:val="28"/>
          <w:szCs w:val="28"/>
        </w:rPr>
      </w:pPr>
      <w:r>
        <w:rPr>
          <w:rFonts w:ascii="Liberation Serif" w:hAnsi="Liberation Serif" w:cs="Liberation Serif"/>
          <w:sz w:val="28"/>
          <w:szCs w:val="28"/>
        </w:rPr>
        <w:t xml:space="preserve">- достичь возраста 18 лет; </w:t>
      </w:r>
    </w:p>
    <w:p w:rsidR="003A5E22" w:rsidRDefault="003A5E22" w:rsidP="003A5E22">
      <w:pPr>
        <w:pStyle w:val="3"/>
        <w:shd w:val="clear" w:color="auto" w:fill="auto"/>
        <w:tabs>
          <w:tab w:val="left" w:pos="0"/>
        </w:tabs>
        <w:spacing w:after="0" w:line="320" w:lineRule="exact"/>
        <w:ind w:right="40"/>
        <w:jc w:val="both"/>
        <w:rPr>
          <w:rFonts w:ascii="Liberation Serif" w:hAnsi="Liberation Serif" w:cs="Liberation Serif"/>
          <w:sz w:val="28"/>
          <w:szCs w:val="28"/>
        </w:rPr>
      </w:pPr>
      <w:r>
        <w:rPr>
          <w:rFonts w:ascii="Liberation Serif" w:hAnsi="Liberation Serif" w:cs="Liberation Serif"/>
          <w:sz w:val="28"/>
          <w:szCs w:val="28"/>
        </w:rPr>
        <w:tab/>
        <w:t xml:space="preserve">- иметь опыт работы и (или) общественной деятельности по профилю </w:t>
      </w:r>
      <w:r>
        <w:rPr>
          <w:rFonts w:ascii="Liberation Serif" w:hAnsi="Liberation Serif" w:cs="Liberation Serif"/>
          <w:sz w:val="28"/>
          <w:szCs w:val="28"/>
        </w:rPr>
        <w:br/>
        <w:t xml:space="preserve">деятельности Министерства;   </w:t>
      </w:r>
    </w:p>
    <w:p w:rsidR="003A5E22" w:rsidRDefault="003A5E22" w:rsidP="003A5E22">
      <w:pPr>
        <w:pStyle w:val="3"/>
        <w:shd w:val="clear" w:color="auto" w:fill="auto"/>
        <w:tabs>
          <w:tab w:val="left" w:pos="0"/>
        </w:tabs>
        <w:spacing w:after="0" w:line="320" w:lineRule="exact"/>
        <w:ind w:right="40"/>
        <w:jc w:val="both"/>
        <w:rPr>
          <w:rFonts w:ascii="Liberation Serif" w:hAnsi="Liberation Serif" w:cs="Liberation Serif"/>
          <w:sz w:val="28"/>
          <w:szCs w:val="28"/>
        </w:rPr>
      </w:pPr>
      <w:r>
        <w:rPr>
          <w:rFonts w:ascii="Liberation Serif" w:hAnsi="Liberation Serif" w:cs="Liberation Serif"/>
          <w:sz w:val="28"/>
          <w:szCs w:val="28"/>
        </w:rPr>
        <w:tab/>
        <w:t>- не иметь конфликта интересов, связанного с осуществлением полномочий члена общественного совета.</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Не могут быть выдвинуты в члены Общественного совета:</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 лица, замещающие государственные должности Российской Федерации, государственные должности Свердловской области, государственные должности других субъектов Российской Федерации, должности федеральной государственной службы, должности государственной гражданской службы Свердловской области, должности государственной гражданской службы других субъектов Российской Федерации, лица, замещающие муниципальные должности и должности муниципальной службы;</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 лица, которые в соответствии с законодательством Российской Федерации                 не могут быть членами общественной палаты субъекта Российской Федерации.</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4) копию документа, удостоверяющего личность кандидата в члены Общественного совета;</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5) справку о наличии (об отсутствии) непогашенной или неснятой судимости                у кандидата в члены Общественного совета, выданная в порядке, установленным законодательством Российской Федерации;</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6) письменное согласие гражданина на выдвижение в состав Общественного совета;</w:t>
      </w:r>
    </w:p>
    <w:p w:rsidR="003A5E22" w:rsidRDefault="003A5E22" w:rsidP="003A5E22">
      <w:pPr>
        <w:spacing w:after="0"/>
        <w:ind w:firstLine="708"/>
        <w:jc w:val="both"/>
        <w:rPr>
          <w:rFonts w:ascii="Liberation Serif" w:hAnsi="Liberation Serif" w:cs="Liberation Serif"/>
          <w:sz w:val="28"/>
          <w:szCs w:val="28"/>
        </w:rPr>
      </w:pPr>
      <w:r>
        <w:rPr>
          <w:rFonts w:ascii="Liberation Serif" w:hAnsi="Liberation Serif" w:cs="Liberation Serif"/>
          <w:sz w:val="28"/>
          <w:szCs w:val="28"/>
        </w:rPr>
        <w:t>7) письменное согласие гражданина на обработку персональных данных;</w:t>
      </w:r>
    </w:p>
    <w:p w:rsidR="003A5E22" w:rsidRDefault="003A5E22" w:rsidP="003A5E22">
      <w:pPr>
        <w:pStyle w:val="3"/>
        <w:shd w:val="clear" w:color="auto" w:fill="auto"/>
        <w:tabs>
          <w:tab w:val="left" w:pos="0"/>
        </w:tabs>
        <w:spacing w:after="0" w:line="320" w:lineRule="exact"/>
        <w:ind w:right="40"/>
        <w:jc w:val="both"/>
        <w:rPr>
          <w:rFonts w:ascii="Liberation Serif" w:hAnsi="Liberation Serif" w:cs="Liberation Serif"/>
          <w:sz w:val="28"/>
          <w:szCs w:val="28"/>
        </w:rPr>
      </w:pPr>
      <w:r>
        <w:rPr>
          <w:rFonts w:ascii="Liberation Serif" w:hAnsi="Liberation Serif" w:cs="Liberation Serif"/>
          <w:sz w:val="28"/>
          <w:szCs w:val="28"/>
        </w:rPr>
        <w:tab/>
        <w:t xml:space="preserve">8) копию устава общественного объединения и иной негосударственной </w:t>
      </w:r>
      <w:r>
        <w:rPr>
          <w:rFonts w:ascii="Liberation Serif" w:hAnsi="Liberation Serif" w:cs="Liberation Serif"/>
          <w:sz w:val="28"/>
          <w:szCs w:val="28"/>
        </w:rPr>
        <w:br/>
        <w:t>некоммерческой организации.</w:t>
      </w:r>
    </w:p>
    <w:p w:rsidR="003A5E22" w:rsidRDefault="003A5E22" w:rsidP="003A5E22">
      <w:pPr>
        <w:pStyle w:val="3"/>
        <w:shd w:val="clear" w:color="auto" w:fill="auto"/>
        <w:tabs>
          <w:tab w:val="left" w:pos="0"/>
        </w:tabs>
        <w:spacing w:after="0" w:line="320" w:lineRule="exact"/>
        <w:ind w:right="40"/>
        <w:jc w:val="both"/>
        <w:rPr>
          <w:rFonts w:ascii="Liberation Serif" w:hAnsi="Liberation Serif" w:cs="Liberation Serif"/>
          <w:sz w:val="28"/>
          <w:szCs w:val="28"/>
        </w:rPr>
      </w:pPr>
    </w:p>
    <w:p w:rsidR="003A5E22" w:rsidRDefault="003A5E22" w:rsidP="003A5E22">
      <w:pPr>
        <w:pStyle w:val="3"/>
        <w:shd w:val="clear" w:color="auto" w:fill="auto"/>
        <w:tabs>
          <w:tab w:val="left" w:pos="0"/>
        </w:tabs>
        <w:spacing w:after="0" w:line="320" w:lineRule="exact"/>
        <w:ind w:right="40"/>
        <w:jc w:val="both"/>
      </w:pPr>
      <w:r>
        <w:rPr>
          <w:rFonts w:ascii="Liberation Serif" w:hAnsi="Liberation Serif" w:cs="Liberation Serif"/>
          <w:b/>
          <w:sz w:val="28"/>
          <w:szCs w:val="28"/>
        </w:rPr>
        <w:tab/>
        <w:t xml:space="preserve">Нормативно-правовая база </w:t>
      </w:r>
      <w:r>
        <w:rPr>
          <w:rFonts w:ascii="Liberation Serif" w:hAnsi="Liberation Serif" w:cs="Liberation Serif"/>
          <w:sz w:val="28"/>
          <w:szCs w:val="28"/>
        </w:rPr>
        <w:t xml:space="preserve">(размещена на сайте Министерства </w:t>
      </w:r>
      <w:r>
        <w:rPr>
          <w:rFonts w:ascii="Liberation Serif" w:hAnsi="Liberation Serif" w:cs="Liberation Serif"/>
          <w:sz w:val="28"/>
          <w:szCs w:val="28"/>
        </w:rPr>
        <w:br/>
        <w:t>здравоохранения Свердловской области в разделе «Нормативно-правовая база» (https://minzdrav.midural.ru/article/show/id/1034):</w:t>
      </w:r>
    </w:p>
    <w:p w:rsidR="003A5E22" w:rsidRDefault="003A5E22" w:rsidP="003A5E22">
      <w:pPr>
        <w:spacing w:after="0"/>
        <w:ind w:firstLine="708"/>
        <w:jc w:val="both"/>
      </w:pPr>
      <w:r>
        <w:rPr>
          <w:rFonts w:ascii="Liberation Serif" w:hAnsi="Liberation Serif" w:cs="Liberation Serif"/>
          <w:sz w:val="28"/>
          <w:szCs w:val="28"/>
        </w:rPr>
        <w:t xml:space="preserve">1) </w:t>
      </w:r>
      <w:hyperlink r:id="rId6" w:history="1">
        <w:r>
          <w:rPr>
            <w:rFonts w:ascii="Liberation Serif" w:hAnsi="Liberation Serif" w:cs="Liberation Serif"/>
            <w:sz w:val="28"/>
            <w:szCs w:val="28"/>
          </w:rPr>
          <w:t>Приказ Министерства здравоохранения Свердловской области от 10.08.2017 №1355-п</w:t>
        </w:r>
      </w:hyperlink>
      <w:r>
        <w:rPr>
          <w:rFonts w:ascii="Liberation Serif" w:hAnsi="Liberation Serif" w:cs="Liberation Serif"/>
          <w:sz w:val="28"/>
          <w:szCs w:val="28"/>
        </w:rPr>
        <w:t> «Об утверждении Положения об Общественном совете при Министерстве здравоохранения Свердловской области»;</w:t>
      </w:r>
    </w:p>
    <w:p w:rsidR="003A5E22" w:rsidRDefault="003A5E22" w:rsidP="003A5E22">
      <w:pPr>
        <w:spacing w:after="0"/>
        <w:ind w:firstLine="708"/>
        <w:jc w:val="both"/>
      </w:pPr>
      <w:r>
        <w:rPr>
          <w:rFonts w:ascii="Liberation Serif" w:hAnsi="Liberation Serif" w:cs="Liberation Serif"/>
          <w:sz w:val="28"/>
          <w:szCs w:val="28"/>
        </w:rPr>
        <w:t xml:space="preserve">2) </w:t>
      </w:r>
      <w:hyperlink r:id="rId7" w:history="1">
        <w:r>
          <w:rPr>
            <w:rFonts w:ascii="Liberation Serif" w:hAnsi="Liberation Serif" w:cs="Liberation Serif"/>
            <w:sz w:val="28"/>
            <w:szCs w:val="28"/>
          </w:rPr>
          <w:t>Приказ Министерства здравоохранения Свердловской области от 06.10.2017 № 1706-п</w:t>
        </w:r>
      </w:hyperlink>
      <w:r>
        <w:rPr>
          <w:rFonts w:ascii="Liberation Serif" w:hAnsi="Liberation Serif" w:cs="Liberation Serif"/>
          <w:sz w:val="28"/>
          <w:szCs w:val="28"/>
        </w:rPr>
        <w:t> «О внесении изменения в Положение об общественном совете при Министерстве здравоохранения Свердловской области, утвержденное приказом Министерства Свердловской области от 10.08.2017 № 1355-п»;</w:t>
      </w:r>
    </w:p>
    <w:p w:rsidR="003A5E22" w:rsidRDefault="003A5E22" w:rsidP="003A5E22">
      <w:pPr>
        <w:spacing w:after="0"/>
        <w:ind w:firstLine="708"/>
        <w:jc w:val="both"/>
      </w:pPr>
      <w:r>
        <w:rPr>
          <w:rFonts w:ascii="Liberation Serif" w:hAnsi="Liberation Serif" w:cs="Liberation Serif"/>
          <w:sz w:val="28"/>
          <w:szCs w:val="28"/>
        </w:rPr>
        <w:t xml:space="preserve">3) </w:t>
      </w:r>
      <w:hyperlink r:id="rId8" w:history="1">
        <w:r>
          <w:rPr>
            <w:rFonts w:ascii="Liberation Serif" w:hAnsi="Liberation Serif" w:cs="Liberation Serif"/>
            <w:sz w:val="28"/>
            <w:szCs w:val="28"/>
          </w:rPr>
          <w:t>Приказ Министерства здравоохранения Свердловской области от 04.05.2018 № 720-п</w:t>
        </w:r>
      </w:hyperlink>
      <w:r>
        <w:rPr>
          <w:rFonts w:ascii="Liberation Serif" w:hAnsi="Liberation Serif" w:cs="Liberation Serif"/>
          <w:sz w:val="28"/>
          <w:szCs w:val="28"/>
        </w:rPr>
        <w:t> «О внесении изменений в Положение об Общественном совете при Министерстве здравоохранения Свердловской области, утвержденное приказом Министерства здравоохранения Свердловской области от 10.08.2017 № 1355-п с изменениями, внесенными приказом Министерства здравоохранения Свердловской области от 06.10.2017 № 1706-п»;</w:t>
      </w:r>
    </w:p>
    <w:p w:rsidR="003A5E22" w:rsidRDefault="003A5E22" w:rsidP="003A5E22">
      <w:pPr>
        <w:spacing w:after="0"/>
        <w:ind w:firstLine="708"/>
        <w:jc w:val="both"/>
      </w:pPr>
      <w:r>
        <w:rPr>
          <w:rFonts w:ascii="Liberation Serif" w:hAnsi="Liberation Serif" w:cs="Liberation Serif"/>
          <w:sz w:val="28"/>
          <w:szCs w:val="28"/>
        </w:rPr>
        <w:lastRenderedPageBreak/>
        <w:t xml:space="preserve">4) </w:t>
      </w:r>
      <w:hyperlink r:id="rId9" w:history="1">
        <w:r>
          <w:rPr>
            <w:rFonts w:ascii="Liberation Serif" w:hAnsi="Liberation Serif" w:cs="Liberation Serif"/>
            <w:sz w:val="28"/>
            <w:szCs w:val="28"/>
          </w:rPr>
          <w:t>Приказ Министерства здравоохранения Свердловской области от 11.09.2018 № 1575-п</w:t>
        </w:r>
      </w:hyperlink>
      <w:r>
        <w:rPr>
          <w:rFonts w:ascii="Liberation Serif" w:hAnsi="Liberation Serif" w:cs="Liberation Serif"/>
          <w:sz w:val="28"/>
          <w:szCs w:val="28"/>
        </w:rPr>
        <w:t> «О внесении изменений в приказ Министерства здравоохранения Свердловской области от 10.08.2017 № 1355-п «Об утверждении Положения                              об Общественном совете при Министерстве здравоохранения Свердловской области»;</w:t>
      </w:r>
    </w:p>
    <w:p w:rsidR="003A5E22" w:rsidRDefault="003A5E22" w:rsidP="003A5E22">
      <w:pPr>
        <w:spacing w:after="0"/>
        <w:ind w:firstLine="708"/>
        <w:jc w:val="both"/>
      </w:pPr>
      <w:r>
        <w:rPr>
          <w:rFonts w:ascii="Liberation Serif" w:hAnsi="Liberation Serif" w:cs="Liberation Serif"/>
          <w:sz w:val="28"/>
          <w:szCs w:val="28"/>
        </w:rPr>
        <w:t xml:space="preserve">5) </w:t>
      </w:r>
      <w:hyperlink r:id="rId10" w:history="1">
        <w:r>
          <w:rPr>
            <w:rFonts w:ascii="Liberation Serif" w:hAnsi="Liberation Serif" w:cs="Liberation Serif"/>
            <w:sz w:val="28"/>
            <w:szCs w:val="28"/>
          </w:rPr>
          <w:t>Приказ Министерства здравоохранения Свердловской области от 06.03.2019 № 406-п</w:t>
        </w:r>
      </w:hyperlink>
      <w:r>
        <w:rPr>
          <w:rFonts w:ascii="Liberation Serif" w:hAnsi="Liberation Serif" w:cs="Liberation Serif"/>
          <w:sz w:val="28"/>
          <w:szCs w:val="28"/>
        </w:rPr>
        <w:t> «О внесении изменений в приказ Министерства здравоохранения Свердловской области от 10.08.2017 № 1355-п «Об утверждении Положения                             об общественном совете при Министерстве здравоохранения Свердловской области»;</w:t>
      </w:r>
    </w:p>
    <w:p w:rsidR="003A5E22" w:rsidRDefault="003A5E22" w:rsidP="003A5E22">
      <w:pPr>
        <w:spacing w:after="0"/>
        <w:ind w:firstLine="708"/>
        <w:jc w:val="both"/>
      </w:pPr>
      <w:r>
        <w:rPr>
          <w:rFonts w:ascii="Liberation Serif" w:hAnsi="Liberation Serif" w:cs="Liberation Serif"/>
          <w:sz w:val="28"/>
          <w:szCs w:val="28"/>
        </w:rPr>
        <w:t>6) Приказ Министерства здравоохранения Свердловской области от 11.06.2020 № 1054-п «О внесении изменений в приказ Министерства здравоохранения Свердловской области от 10.08.2017 № 1355-п «Об утверждении Положения                             об общественном совете при Министерстве здравоохранения Свердловской области».</w:t>
      </w:r>
    </w:p>
    <w:p w:rsidR="003A5E22" w:rsidRDefault="003A5E22" w:rsidP="003A5E22">
      <w:pPr>
        <w:spacing w:after="0"/>
        <w:ind w:firstLine="708"/>
        <w:jc w:val="both"/>
        <w:rPr>
          <w:rFonts w:ascii="Liberation Serif" w:hAnsi="Liberation Serif" w:cs="Liberation Serif"/>
          <w:sz w:val="28"/>
          <w:szCs w:val="28"/>
        </w:rPr>
      </w:pPr>
    </w:p>
    <w:p w:rsidR="003A5E22" w:rsidRDefault="003A5E22" w:rsidP="003A5E22">
      <w:pPr>
        <w:spacing w:after="0"/>
        <w:ind w:firstLine="708"/>
        <w:jc w:val="both"/>
        <w:rPr>
          <w:rFonts w:ascii="Liberation Serif" w:hAnsi="Liberation Serif" w:cs="Liberation Serif"/>
          <w:sz w:val="28"/>
          <w:szCs w:val="28"/>
        </w:rPr>
      </w:pPr>
    </w:p>
    <w:p w:rsidR="003A5E22" w:rsidRDefault="003A5E22" w:rsidP="003A5E22">
      <w:pPr>
        <w:spacing w:after="0"/>
        <w:ind w:firstLine="708"/>
        <w:jc w:val="both"/>
        <w:rPr>
          <w:rFonts w:ascii="Liberation Serif" w:hAnsi="Liberation Serif" w:cs="Liberation Serif"/>
          <w:sz w:val="28"/>
          <w:szCs w:val="28"/>
        </w:rPr>
      </w:pPr>
    </w:p>
    <w:p w:rsidR="003A5E22" w:rsidRDefault="003A5E22" w:rsidP="003A5E22">
      <w:pPr>
        <w:spacing w:after="0"/>
        <w:ind w:firstLine="708"/>
        <w:jc w:val="both"/>
      </w:pPr>
    </w:p>
    <w:p w:rsidR="009D1CC3" w:rsidRDefault="009D1CC3">
      <w:bookmarkStart w:id="0" w:name="_GoBack"/>
      <w:bookmarkEnd w:id="0"/>
    </w:p>
    <w:sectPr w:rsidR="009D1CC3">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03B35"/>
    <w:multiLevelType w:val="multilevel"/>
    <w:tmpl w:val="1C48594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7"/>
        <w:szCs w:val="27"/>
        <w:u w:val="none"/>
        <w:vertAlign w:val="baseline"/>
        <w:lang w:val="ru"/>
      </w:rPr>
    </w:lvl>
    <w:lvl w:ilvl="1">
      <w:start w:val="1"/>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7"/>
        <w:szCs w:val="27"/>
        <w:u w:val="none"/>
        <w:vertAlign w:val="baseline"/>
        <w:lang w:val="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6C623461"/>
    <w:multiLevelType w:val="multilevel"/>
    <w:tmpl w:val="6330BEB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7"/>
        <w:szCs w:val="27"/>
        <w:u w:val="none"/>
        <w:vertAlign w:val="baseline"/>
        <w:lang w:val="ru"/>
      </w:rPr>
    </w:lvl>
    <w:lvl w:ilvl="1">
      <w:start w:val="1"/>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7"/>
        <w:szCs w:val="27"/>
        <w:u w:val="none"/>
        <w:vertAlign w:val="baseline"/>
        <w:lang w:val="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22"/>
    <w:rsid w:val="003A5E22"/>
    <w:rsid w:val="009D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0CEC-AA03-42C1-91FE-045ED699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5E22"/>
    <w:pPr>
      <w:suppressAutoHyphens/>
      <w:autoSpaceDN w:val="0"/>
      <w:spacing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5E22"/>
    <w:rPr>
      <w:color w:val="0000FF"/>
      <w:u w:val="single"/>
    </w:rPr>
  </w:style>
  <w:style w:type="paragraph" w:customStyle="1" w:styleId="3">
    <w:name w:val="Основной текст3"/>
    <w:basedOn w:val="a"/>
    <w:rsid w:val="003A5E22"/>
    <w:pPr>
      <w:shd w:val="clear" w:color="auto" w:fill="FFFFFF"/>
      <w:suppressAutoHyphens w:val="0"/>
      <w:spacing w:after="120" w:line="356" w:lineRule="exact"/>
      <w:textAlignment w:val="auto"/>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zdrav.midural.ru/uploads/720-&#1087;.pdf" TargetMode="External"/><Relationship Id="rId3" Type="http://schemas.openxmlformats.org/officeDocument/2006/relationships/settings" Target="settings.xml"/><Relationship Id="rId7" Type="http://schemas.openxmlformats.org/officeDocument/2006/relationships/hyperlink" Target="https://minzdrav.midural.ru/uploads/2017/OlgaKRU/1706-&#108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zdrav.midural.ru/uploads/2017/1355-&#1087;.pdf" TargetMode="External"/><Relationship Id="rId11" Type="http://schemas.openxmlformats.org/officeDocument/2006/relationships/fontTable" Target="fontTable.xml"/><Relationship Id="rId5" Type="http://schemas.openxmlformats.org/officeDocument/2006/relationships/hyperlink" Target="mailto:a.salnikova@egov66.ru" TargetMode="External"/><Relationship Id="rId10" Type="http://schemas.openxmlformats.org/officeDocument/2006/relationships/hyperlink" Target="https://minzdrav.midural.ru/uploads/406-&#1087;%20&#1086;&#1090;%2006.03.2019%20&#1080;&#1079;&#1084;&#1077;&#1085;&#1077;&#1085;&#1080;&#1103;%20&#1074;%201355-&#1087;.pdf" TargetMode="External"/><Relationship Id="rId4" Type="http://schemas.openxmlformats.org/officeDocument/2006/relationships/webSettings" Target="webSettings.xml"/><Relationship Id="rId9" Type="http://schemas.openxmlformats.org/officeDocument/2006/relationships/hyperlink" Target="https://minzdrav.midural.ru/uploads/1575-&#1087;%20&#1086;&#1090;%2011.09.2018%20&#1086;%20&#1074;&#1085;&#1077;&#1089;&#1077;&#1085;&#1080;&#1080;%20&#1080;&#1079;&#1084;&#1077;&#1085;&#1077;&#1085;&#1080;&#1081;%20&#1074;%201355-&#108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Сальникова Алена Александровна</dc:creator>
  <cp:keywords/>
  <dc:description/>
  <cp:lastModifiedBy>Сальникова Алена Александровна</cp:lastModifiedBy>
  <cp:revision>1</cp:revision>
  <dcterms:created xsi:type="dcterms:W3CDTF">2023-10-26T07:56:00Z</dcterms:created>
  <dcterms:modified xsi:type="dcterms:W3CDTF">2023-10-26T07:56:00Z</dcterms:modified>
</cp:coreProperties>
</file>